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D0" w:rsidRPr="00821E5F" w:rsidRDefault="00C73FD0" w:rsidP="00C73FD0">
      <w:pPr>
        <w:tabs>
          <w:tab w:val="left" w:pos="2982"/>
        </w:tabs>
        <w:spacing w:line="540" w:lineRule="exact"/>
        <w:rPr>
          <w:rFonts w:ascii="黑体" w:eastAsia="黑体" w:hint="eastAsia"/>
        </w:rPr>
      </w:pPr>
      <w:r w:rsidRPr="00821E5F">
        <w:rPr>
          <w:rFonts w:ascii="黑体" w:eastAsia="黑体" w:hint="eastAsia"/>
        </w:rPr>
        <w:t>附件1：</w:t>
      </w:r>
    </w:p>
    <w:p w:rsidR="00C73FD0" w:rsidRPr="00821E5F" w:rsidRDefault="00C73FD0" w:rsidP="00C73FD0">
      <w:pPr>
        <w:adjustRightInd w:val="0"/>
        <w:snapToGrid w:val="0"/>
        <w:spacing w:beforeLines="100" w:afterLines="100"/>
        <w:jc w:val="center"/>
        <w:rPr>
          <w:rFonts w:ascii="小标宋体" w:eastAsia="小标宋体" w:hAnsi="黑体" w:hint="eastAsia"/>
          <w:sz w:val="36"/>
          <w:szCs w:val="36"/>
        </w:rPr>
      </w:pPr>
      <w:r w:rsidRPr="00821E5F">
        <w:rPr>
          <w:rFonts w:ascii="小标宋体" w:eastAsia="小标宋体" w:hAnsi="黑体" w:hint="eastAsia"/>
          <w:sz w:val="36"/>
          <w:szCs w:val="36"/>
        </w:rPr>
        <w:t>河海大学大禹学院优秀学生干部评选办法</w:t>
      </w:r>
    </w:p>
    <w:p w:rsidR="00C73FD0" w:rsidRPr="00821E5F" w:rsidRDefault="00C73FD0" w:rsidP="00C73FD0">
      <w:pPr>
        <w:adjustRightInd w:val="0"/>
        <w:snapToGrid w:val="0"/>
        <w:spacing w:beforeLines="50" w:afterLines="50"/>
        <w:jc w:val="center"/>
        <w:rPr>
          <w:rFonts w:ascii="仿宋_GB2312" w:hint="eastAsia"/>
          <w:szCs w:val="32"/>
        </w:rPr>
      </w:pPr>
      <w:r w:rsidRPr="00821E5F">
        <w:rPr>
          <w:rFonts w:ascii="仿宋_GB2312" w:hint="eastAsia"/>
          <w:szCs w:val="32"/>
        </w:rPr>
        <w:t>第一章  总  则</w:t>
      </w:r>
    </w:p>
    <w:p w:rsidR="00C73FD0" w:rsidRPr="00821E5F" w:rsidRDefault="00C73FD0" w:rsidP="00C73FD0">
      <w:pPr>
        <w:adjustRightInd w:val="0"/>
        <w:snapToGrid w:val="0"/>
        <w:ind w:firstLineChars="200" w:firstLine="640"/>
        <w:rPr>
          <w:rFonts w:ascii="仿宋_GB2312" w:hint="eastAsia"/>
          <w:color w:val="000000"/>
          <w:szCs w:val="32"/>
        </w:rPr>
      </w:pPr>
      <w:r w:rsidRPr="00821E5F">
        <w:rPr>
          <w:rFonts w:ascii="仿宋_GB2312" w:hAnsi="宋体" w:hint="eastAsia"/>
          <w:szCs w:val="32"/>
        </w:rPr>
        <w:t>为了贯彻党和国家的教育方针，培养具有时代精神和创新能力的社会主义事业建设者和接班人，促进我院学生综合素质的提高，增强我院学生个人和集体荣誉感，特制定本细则。</w:t>
      </w:r>
    </w:p>
    <w:p w:rsidR="00C73FD0" w:rsidRPr="00821E5F" w:rsidRDefault="00C73FD0" w:rsidP="00C73FD0">
      <w:pPr>
        <w:adjustRightInd w:val="0"/>
        <w:snapToGrid w:val="0"/>
        <w:spacing w:beforeLines="50" w:afterLines="50"/>
        <w:jc w:val="center"/>
        <w:rPr>
          <w:rFonts w:ascii="仿宋_GB2312" w:hint="eastAsia"/>
          <w:szCs w:val="32"/>
        </w:rPr>
      </w:pPr>
      <w:r w:rsidRPr="00821E5F">
        <w:rPr>
          <w:rFonts w:ascii="仿宋_GB2312" w:hint="eastAsia"/>
          <w:szCs w:val="32"/>
        </w:rPr>
        <w:t>第二章  学生组织优秀学生干部评选细则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b/>
          <w:szCs w:val="32"/>
        </w:rPr>
      </w:pPr>
      <w:r w:rsidRPr="00821E5F">
        <w:rPr>
          <w:rFonts w:ascii="仿宋_GB2312" w:hAnsi="宋体" w:hint="eastAsia"/>
          <w:b/>
          <w:szCs w:val="32"/>
        </w:rPr>
        <w:t>一、评选对象</w:t>
      </w:r>
    </w:p>
    <w:p w:rsidR="00C73FD0" w:rsidRPr="00821E5F" w:rsidRDefault="00C73FD0" w:rsidP="00C73FD0">
      <w:pPr>
        <w:adjustRightInd w:val="0"/>
        <w:snapToGrid w:val="0"/>
        <w:ind w:firstLineChars="200" w:firstLine="64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1、大禹学院学生组织副部长及以上学生干部；</w:t>
      </w:r>
    </w:p>
    <w:p w:rsidR="00C73FD0" w:rsidRPr="00821E5F" w:rsidRDefault="00C73FD0" w:rsidP="00C73FD0">
      <w:pPr>
        <w:adjustRightInd w:val="0"/>
        <w:snapToGrid w:val="0"/>
        <w:ind w:firstLineChars="200" w:firstLine="64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2、大禹学院学生社团主要负责人。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b/>
          <w:szCs w:val="32"/>
        </w:rPr>
      </w:pPr>
      <w:r w:rsidRPr="00821E5F">
        <w:rPr>
          <w:rFonts w:ascii="仿宋_GB2312" w:hAnsi="宋体" w:hint="eastAsia"/>
          <w:b/>
          <w:szCs w:val="32"/>
        </w:rPr>
        <w:t>二、评选条件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1、学生组织优秀学生干部的评选比例不超过学生组织干部人数的20%；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2、思想素质高，学生工作积极，具有良好的服务意识；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3、担任相应职务任期满一届；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4、学习成绩良好，</w:t>
      </w:r>
      <w:proofErr w:type="gramStart"/>
      <w:r w:rsidRPr="00821E5F">
        <w:rPr>
          <w:rFonts w:ascii="仿宋_GB2312" w:hAnsi="宋体" w:hint="eastAsia"/>
          <w:szCs w:val="32"/>
        </w:rPr>
        <w:t>学业绩</w:t>
      </w:r>
      <w:proofErr w:type="gramEnd"/>
      <w:r w:rsidRPr="00821E5F">
        <w:rPr>
          <w:rFonts w:ascii="仿宋_GB2312" w:hAnsi="宋体" w:hint="eastAsia"/>
          <w:szCs w:val="32"/>
        </w:rPr>
        <w:t>点在4.0以上，获校级及以上奖励</w:t>
      </w:r>
      <w:proofErr w:type="gramStart"/>
      <w:r w:rsidRPr="00821E5F">
        <w:rPr>
          <w:rFonts w:ascii="仿宋_GB2312" w:hAnsi="宋体" w:hint="eastAsia"/>
          <w:szCs w:val="32"/>
        </w:rPr>
        <w:t>且绩点</w:t>
      </w:r>
      <w:proofErr w:type="gramEnd"/>
      <w:r w:rsidRPr="00821E5F">
        <w:rPr>
          <w:rFonts w:ascii="仿宋_GB2312" w:hAnsi="宋体" w:hint="eastAsia"/>
          <w:szCs w:val="32"/>
        </w:rPr>
        <w:t>3.5以上者，也可参评；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5、自觉遵守《普通高等学校学生管理规定》、《高等学校学生行为准则》和学校、学院管理制度，无不良处分记录。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b/>
          <w:szCs w:val="32"/>
        </w:rPr>
      </w:pPr>
      <w:r w:rsidRPr="00821E5F">
        <w:rPr>
          <w:rFonts w:ascii="仿宋_GB2312" w:hAnsi="宋体" w:hint="eastAsia"/>
          <w:b/>
          <w:szCs w:val="32"/>
        </w:rPr>
        <w:t>三、评选程序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1、学生组织优秀学生干部评选实行公开申报和组织推荐原则；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2、学生组织优秀学生干部评选工作在学生组织换届前进行，每年评选一次；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3、经个人申报、组织审核后，将评选结果在全院范围内公示三天，经公示无异议后，学院审定并授予荣誉称号；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4、对荣誉称号评选结果有异议者，应在公示期内向学</w:t>
      </w:r>
      <w:r w:rsidRPr="00821E5F">
        <w:rPr>
          <w:rFonts w:ascii="仿宋_GB2312" w:hAnsi="宋体" w:hint="eastAsia"/>
          <w:szCs w:val="32"/>
        </w:rPr>
        <w:lastRenderedPageBreak/>
        <w:t>院提出书面申诉。学院应在接到申诉后的3个工作日内做出答复。</w:t>
      </w:r>
    </w:p>
    <w:p w:rsidR="00C73FD0" w:rsidRPr="00821E5F" w:rsidRDefault="00C73FD0" w:rsidP="00C73FD0">
      <w:pPr>
        <w:adjustRightInd w:val="0"/>
        <w:snapToGrid w:val="0"/>
        <w:spacing w:beforeLines="50" w:afterLines="50"/>
        <w:jc w:val="center"/>
        <w:rPr>
          <w:rFonts w:ascii="仿宋_GB2312" w:hint="eastAsia"/>
          <w:szCs w:val="32"/>
        </w:rPr>
      </w:pPr>
      <w:r w:rsidRPr="00821E5F">
        <w:rPr>
          <w:rFonts w:ascii="仿宋_GB2312" w:hint="eastAsia"/>
          <w:szCs w:val="32"/>
        </w:rPr>
        <w:t>第三章  基层优秀学生干部评选细则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b/>
          <w:szCs w:val="32"/>
        </w:rPr>
      </w:pPr>
      <w:r w:rsidRPr="00821E5F">
        <w:rPr>
          <w:rFonts w:ascii="仿宋_GB2312" w:hAnsi="宋体" w:hint="eastAsia"/>
          <w:b/>
          <w:szCs w:val="32"/>
        </w:rPr>
        <w:t>一、评选对象</w:t>
      </w:r>
    </w:p>
    <w:p w:rsidR="00C73FD0" w:rsidRPr="00821E5F" w:rsidRDefault="00C73FD0" w:rsidP="00C73FD0">
      <w:pPr>
        <w:adjustRightInd w:val="0"/>
        <w:snapToGrid w:val="0"/>
        <w:ind w:firstLineChars="200" w:firstLine="64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1、大禹学院年级干部；</w:t>
      </w:r>
    </w:p>
    <w:p w:rsidR="00C73FD0" w:rsidRPr="00821E5F" w:rsidRDefault="00C73FD0" w:rsidP="00C73FD0">
      <w:pPr>
        <w:adjustRightInd w:val="0"/>
        <w:snapToGrid w:val="0"/>
        <w:ind w:firstLineChars="200" w:firstLine="64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2、大禹学院班级干部；</w:t>
      </w:r>
    </w:p>
    <w:p w:rsidR="00C73FD0" w:rsidRPr="00821E5F" w:rsidRDefault="00C73FD0" w:rsidP="00C73FD0">
      <w:pPr>
        <w:adjustRightInd w:val="0"/>
        <w:snapToGrid w:val="0"/>
        <w:ind w:firstLineChars="200" w:firstLine="640"/>
        <w:rPr>
          <w:rFonts w:ascii="仿宋_GB2312" w:hint="eastAsia"/>
          <w:szCs w:val="32"/>
        </w:rPr>
      </w:pPr>
      <w:r w:rsidRPr="00821E5F">
        <w:rPr>
          <w:rFonts w:ascii="仿宋_GB2312" w:hAnsi="宋体" w:hint="eastAsia"/>
          <w:szCs w:val="32"/>
        </w:rPr>
        <w:t>3、大禹学院党支部干部</w:t>
      </w:r>
      <w:r w:rsidRPr="00821E5F">
        <w:rPr>
          <w:rFonts w:ascii="仿宋_GB2312" w:hint="eastAsia"/>
          <w:szCs w:val="32"/>
        </w:rPr>
        <w:t>。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b/>
          <w:szCs w:val="32"/>
        </w:rPr>
      </w:pPr>
      <w:r w:rsidRPr="00821E5F">
        <w:rPr>
          <w:rFonts w:ascii="仿宋_GB2312" w:hAnsi="宋体" w:hint="eastAsia"/>
          <w:b/>
          <w:szCs w:val="32"/>
        </w:rPr>
        <w:t>二、评选条件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1、基层优秀学生干部的评选比例不超过基层学生干部人数的20%；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2、思想素质高，学生工作积极，具有良好的服务意识；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3、担任基层学生干部任期满一年；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4、学习成绩良好，</w:t>
      </w:r>
      <w:proofErr w:type="gramStart"/>
      <w:r w:rsidRPr="00821E5F">
        <w:rPr>
          <w:rFonts w:ascii="仿宋_GB2312" w:hAnsi="宋体" w:hint="eastAsia"/>
          <w:szCs w:val="32"/>
        </w:rPr>
        <w:t>学业绩</w:t>
      </w:r>
      <w:proofErr w:type="gramEnd"/>
      <w:r w:rsidRPr="00821E5F">
        <w:rPr>
          <w:rFonts w:ascii="仿宋_GB2312" w:hAnsi="宋体" w:hint="eastAsia"/>
          <w:szCs w:val="32"/>
        </w:rPr>
        <w:t>点在4.0以上，获校级及以上奖励</w:t>
      </w:r>
      <w:proofErr w:type="gramStart"/>
      <w:r w:rsidRPr="00821E5F">
        <w:rPr>
          <w:rFonts w:ascii="仿宋_GB2312" w:hAnsi="宋体" w:hint="eastAsia"/>
          <w:szCs w:val="32"/>
        </w:rPr>
        <w:t>且绩点</w:t>
      </w:r>
      <w:proofErr w:type="gramEnd"/>
      <w:r w:rsidRPr="00821E5F">
        <w:rPr>
          <w:rFonts w:ascii="仿宋_GB2312" w:hAnsi="宋体" w:hint="eastAsia"/>
          <w:szCs w:val="32"/>
        </w:rPr>
        <w:t>3.5以上者，也可参评；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5、自觉遵守《普通高等学校学生管理规定》、《高等学校学生行为准则》和学校、学院管理制度，无不良处分记录。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b/>
          <w:szCs w:val="32"/>
        </w:rPr>
      </w:pPr>
      <w:r w:rsidRPr="00821E5F">
        <w:rPr>
          <w:rFonts w:ascii="仿宋_GB2312" w:hAnsi="宋体" w:hint="eastAsia"/>
          <w:b/>
          <w:szCs w:val="32"/>
        </w:rPr>
        <w:t>三、评选程序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1、基层优秀学生干部评选实行公开申报和组织推荐原则；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2、基层优秀学生干部评选工作在每</w:t>
      </w:r>
      <w:proofErr w:type="gramStart"/>
      <w:r w:rsidRPr="00821E5F">
        <w:rPr>
          <w:rFonts w:ascii="仿宋_GB2312" w:hAnsi="宋体" w:hint="eastAsia"/>
          <w:szCs w:val="32"/>
        </w:rPr>
        <w:t>学年初</w:t>
      </w:r>
      <w:proofErr w:type="gramEnd"/>
      <w:r w:rsidRPr="00821E5F">
        <w:rPr>
          <w:rFonts w:ascii="仿宋_GB2312" w:hAnsi="宋体" w:hint="eastAsia"/>
          <w:szCs w:val="32"/>
        </w:rPr>
        <w:t>进行，每年评选一次；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3、经个人申报、组织审核后，将评选结果在全院范围内公示三天，经公示无异议后，学院审定并授予荣誉称号；</w:t>
      </w:r>
    </w:p>
    <w:p w:rsidR="00C73FD0" w:rsidRPr="00821E5F" w:rsidRDefault="00C73FD0" w:rsidP="00C73FD0">
      <w:pPr>
        <w:adjustRightInd w:val="0"/>
        <w:snapToGrid w:val="0"/>
        <w:ind w:leftChars="228" w:left="1210" w:hangingChars="150" w:hanging="48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4、对荣誉称号评选结果有异议者，应在公示期内向学院提出书面申诉。学院应在接到申诉后的3个工作日内做出答复。</w:t>
      </w:r>
    </w:p>
    <w:p w:rsidR="00C73FD0" w:rsidRPr="00821E5F" w:rsidRDefault="00C73FD0" w:rsidP="00C73FD0">
      <w:pPr>
        <w:adjustRightInd w:val="0"/>
        <w:snapToGrid w:val="0"/>
        <w:spacing w:beforeLines="50" w:afterLines="50"/>
        <w:jc w:val="center"/>
        <w:rPr>
          <w:rFonts w:ascii="仿宋_GB2312" w:hint="eastAsia"/>
          <w:szCs w:val="32"/>
        </w:rPr>
      </w:pPr>
      <w:r w:rsidRPr="00821E5F">
        <w:rPr>
          <w:rFonts w:ascii="仿宋_GB2312" w:hint="eastAsia"/>
          <w:szCs w:val="32"/>
        </w:rPr>
        <w:t>第四章  附  则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一、本细则由大禹学院负责解释。</w:t>
      </w:r>
    </w:p>
    <w:p w:rsidR="00C73FD0" w:rsidRPr="00821E5F" w:rsidRDefault="00C73FD0" w:rsidP="00C73FD0">
      <w:pPr>
        <w:adjustRightInd w:val="0"/>
        <w:snapToGrid w:val="0"/>
        <w:rPr>
          <w:rFonts w:ascii="仿宋_GB2312" w:hAnsi="宋体" w:hint="eastAsia"/>
          <w:szCs w:val="32"/>
        </w:rPr>
      </w:pPr>
      <w:r w:rsidRPr="00821E5F">
        <w:rPr>
          <w:rFonts w:ascii="仿宋_GB2312" w:hAnsi="宋体" w:hint="eastAsia"/>
          <w:szCs w:val="32"/>
        </w:rPr>
        <w:t>二、本细则自公布之日起实施。</w:t>
      </w:r>
    </w:p>
    <w:p w:rsidR="00C73FD0" w:rsidRPr="00821E5F" w:rsidRDefault="00C73FD0" w:rsidP="00C73FD0">
      <w:pPr>
        <w:tabs>
          <w:tab w:val="left" w:pos="2982"/>
        </w:tabs>
        <w:spacing w:line="540" w:lineRule="exact"/>
        <w:rPr>
          <w:rFonts w:ascii="仿宋_GB2312" w:hint="eastAsia"/>
          <w:szCs w:val="32"/>
        </w:rPr>
      </w:pPr>
    </w:p>
    <w:p w:rsidR="00C73FD0" w:rsidRPr="00821E5F" w:rsidRDefault="00C73FD0" w:rsidP="00C73FD0">
      <w:pPr>
        <w:tabs>
          <w:tab w:val="left" w:pos="2982"/>
        </w:tabs>
        <w:spacing w:line="540" w:lineRule="exact"/>
        <w:rPr>
          <w:rFonts w:ascii="仿宋_GB2312" w:hint="eastAsia"/>
          <w:szCs w:val="32"/>
        </w:rPr>
      </w:pPr>
    </w:p>
    <w:p w:rsidR="00C73FD0" w:rsidRPr="00821E5F" w:rsidRDefault="00C73FD0" w:rsidP="00C73FD0">
      <w:pPr>
        <w:tabs>
          <w:tab w:val="left" w:pos="2982"/>
        </w:tabs>
        <w:spacing w:line="540" w:lineRule="exact"/>
        <w:rPr>
          <w:rFonts w:ascii="仿宋_GB2312" w:hint="eastAsia"/>
          <w:szCs w:val="32"/>
        </w:rPr>
      </w:pPr>
    </w:p>
    <w:p w:rsidR="00C73FD0" w:rsidRPr="00821E5F" w:rsidRDefault="00C73FD0" w:rsidP="00C73FD0">
      <w:pPr>
        <w:tabs>
          <w:tab w:val="left" w:pos="2982"/>
        </w:tabs>
        <w:spacing w:line="540" w:lineRule="exact"/>
        <w:rPr>
          <w:rFonts w:ascii="仿宋_GB2312" w:hint="eastAsia"/>
          <w:szCs w:val="32"/>
        </w:rPr>
      </w:pPr>
    </w:p>
    <w:p w:rsidR="00C73FD0" w:rsidRDefault="00C73FD0" w:rsidP="00C73FD0">
      <w:pPr>
        <w:tabs>
          <w:tab w:val="left" w:pos="2982"/>
        </w:tabs>
        <w:spacing w:line="540" w:lineRule="exact"/>
        <w:rPr>
          <w:rFonts w:ascii="仿宋_GB2312" w:hint="eastAsia"/>
          <w:szCs w:val="32"/>
        </w:rPr>
      </w:pPr>
    </w:p>
    <w:p w:rsidR="00C73FD0" w:rsidRDefault="00C73FD0" w:rsidP="00C73FD0">
      <w:pPr>
        <w:tabs>
          <w:tab w:val="left" w:pos="2982"/>
        </w:tabs>
        <w:spacing w:line="540" w:lineRule="exact"/>
        <w:rPr>
          <w:rFonts w:ascii="仿宋_GB2312" w:hint="eastAsia"/>
          <w:szCs w:val="32"/>
        </w:rPr>
      </w:pPr>
    </w:p>
    <w:p w:rsidR="00C73FD0" w:rsidRDefault="00C73FD0" w:rsidP="00C73FD0">
      <w:pPr>
        <w:tabs>
          <w:tab w:val="left" w:pos="2982"/>
        </w:tabs>
        <w:spacing w:line="540" w:lineRule="exact"/>
        <w:rPr>
          <w:rFonts w:ascii="仿宋_GB2312" w:hint="eastAsia"/>
          <w:szCs w:val="32"/>
        </w:rPr>
      </w:pPr>
    </w:p>
    <w:p w:rsidR="00D47544" w:rsidRPr="00C73FD0" w:rsidRDefault="00D47544"/>
    <w:sectPr w:rsidR="00D47544" w:rsidRPr="00C73FD0" w:rsidSect="00D4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小标宋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FD0"/>
    <w:rsid w:val="00C73FD0"/>
    <w:rsid w:val="00D4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D0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1</cp:revision>
  <dcterms:created xsi:type="dcterms:W3CDTF">2014-09-03T02:29:00Z</dcterms:created>
  <dcterms:modified xsi:type="dcterms:W3CDTF">2014-09-03T02:30:00Z</dcterms:modified>
</cp:coreProperties>
</file>