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849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4"/>
        <w:gridCol w:w="2931"/>
        <w:gridCol w:w="288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31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本科专业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研究生学科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解</w:t>
            </w:r>
            <w:r>
              <w:rPr>
                <w:rFonts w:ascii="仿宋" w:hAnsi="仿宋" w:eastAsia="仿宋"/>
                <w:sz w:val="28"/>
                <w:szCs w:val="28"/>
              </w:rPr>
              <w:t>明明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水文与水资源工程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水文与</w:t>
            </w:r>
            <w:r>
              <w:rPr>
                <w:rFonts w:ascii="仿宋" w:hAnsi="仿宋" w:eastAsia="仿宋"/>
                <w:sz w:val="28"/>
                <w:szCs w:val="28"/>
              </w:rPr>
              <w:t>水资源工程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张建</w:t>
            </w:r>
            <w:r>
              <w:rPr>
                <w:rFonts w:ascii="仿宋" w:hAnsi="仿宋" w:eastAsia="仿宋"/>
                <w:sz w:val="28"/>
                <w:szCs w:val="28"/>
              </w:rPr>
              <w:t>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朱华</w:t>
            </w:r>
            <w:r>
              <w:rPr>
                <w:rFonts w:ascii="仿宋" w:hAnsi="仿宋" w:eastAsia="仿宋"/>
                <w:sz w:val="28"/>
                <w:szCs w:val="28"/>
              </w:rPr>
              <w:t>杰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水文与水资源工程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水利水电工程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方国</w:t>
            </w:r>
            <w:r>
              <w:rPr>
                <w:rFonts w:ascii="仿宋" w:hAnsi="仿宋" w:eastAsia="仿宋"/>
                <w:sz w:val="28"/>
                <w:szCs w:val="28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吕  超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水文与水资源工程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水文学与</w:t>
            </w:r>
            <w:r>
              <w:rPr>
                <w:rFonts w:ascii="仿宋" w:hAnsi="仿宋" w:eastAsia="仿宋"/>
                <w:sz w:val="28"/>
                <w:szCs w:val="28"/>
              </w:rPr>
              <w:t>水资源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束龙</w:t>
            </w:r>
            <w:r>
              <w:rPr>
                <w:rFonts w:ascii="仿宋" w:hAnsi="仿宋" w:eastAsia="仿宋"/>
                <w:sz w:val="28"/>
                <w:szCs w:val="28"/>
              </w:rPr>
              <w:t>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袁海</w:t>
            </w:r>
            <w:r>
              <w:rPr>
                <w:rFonts w:ascii="仿宋" w:hAnsi="仿宋" w:eastAsia="仿宋"/>
                <w:sz w:val="28"/>
                <w:szCs w:val="28"/>
              </w:rPr>
              <w:t>钰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水力学及河流动力学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金光</w:t>
            </w:r>
            <w:r>
              <w:rPr>
                <w:rFonts w:ascii="仿宋" w:hAnsi="仿宋" w:eastAsia="仿宋"/>
                <w:sz w:val="28"/>
                <w:szCs w:val="28"/>
              </w:rPr>
              <w:t>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弛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水力学及河流动力学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田宇</w:t>
            </w:r>
            <w:r>
              <w:rPr>
                <w:rFonts w:ascii="仿宋" w:hAnsi="仿宋" w:eastAsia="仿宋"/>
                <w:sz w:val="28"/>
                <w:szCs w:val="28"/>
              </w:rPr>
              <w:t>航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水力学及河流动力学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 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王子</w:t>
            </w:r>
            <w:r>
              <w:rPr>
                <w:rFonts w:ascii="仿宋" w:hAnsi="仿宋" w:eastAsia="仿宋"/>
                <w:sz w:val="28"/>
                <w:szCs w:val="28"/>
              </w:rPr>
              <w:t>辰</w:t>
            </w:r>
          </w:p>
        </w:tc>
        <w:tc>
          <w:tcPr>
            <w:tcW w:w="29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28"/>
                <w:szCs w:val="28"/>
              </w:rPr>
              <w:t>水力学及河流动力学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鲁春</w:t>
            </w:r>
            <w:r>
              <w:rPr>
                <w:rFonts w:ascii="仿宋" w:hAnsi="仿宋" w:eastAsia="仿宋"/>
                <w:sz w:val="28"/>
                <w:szCs w:val="28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刘辰</w:t>
            </w:r>
            <w:r>
              <w:rPr>
                <w:rFonts w:ascii="仿宋" w:hAnsi="仿宋" w:eastAsia="仿宋"/>
                <w:sz w:val="28"/>
                <w:szCs w:val="28"/>
              </w:rPr>
              <w:t>耕</w:t>
            </w:r>
          </w:p>
        </w:tc>
        <w:tc>
          <w:tcPr>
            <w:tcW w:w="29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水工结构</w:t>
            </w:r>
            <w:r>
              <w:rPr>
                <w:rFonts w:ascii="仿宋" w:hAnsi="仿宋" w:eastAsia="仿宋"/>
                <w:sz w:val="28"/>
                <w:szCs w:val="28"/>
              </w:rPr>
              <w:t>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刘斯</w:t>
            </w:r>
            <w:r>
              <w:rPr>
                <w:rFonts w:ascii="仿宋" w:hAnsi="仿宋" w:eastAsia="仿宋"/>
                <w:sz w:val="28"/>
                <w:szCs w:val="28"/>
              </w:rPr>
              <w:t>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  飞</w:t>
            </w:r>
          </w:p>
        </w:tc>
        <w:tc>
          <w:tcPr>
            <w:tcW w:w="29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ascii="仿宋" w:hAnsi="仿宋" w:eastAsia="仿宋"/>
                <w:sz w:val="28"/>
                <w:szCs w:val="28"/>
              </w:rPr>
              <w:t>水力学及河流动力学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诸云</w:t>
            </w:r>
            <w:r>
              <w:rPr>
                <w:rFonts w:ascii="仿宋" w:hAnsi="仿宋" w:eastAsia="仿宋"/>
                <w:sz w:val="28"/>
                <w:szCs w:val="28"/>
              </w:rPr>
              <w:t>鹏</w:t>
            </w:r>
          </w:p>
        </w:tc>
        <w:tc>
          <w:tcPr>
            <w:tcW w:w="2931" w:type="dxa"/>
          </w:tcPr>
          <w:p>
            <w:pPr>
              <w:snapToGrid w:val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港口航道与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海岸工程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港口、海岸及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r>
              <w:rPr>
                <w:rFonts w:ascii="仿宋" w:hAnsi="仿宋" w:eastAsia="仿宋"/>
                <w:sz w:val="28"/>
                <w:szCs w:val="28"/>
              </w:rPr>
              <w:t>海工程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  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赵光</w:t>
            </w:r>
            <w:r>
              <w:rPr>
                <w:rFonts w:ascii="仿宋" w:hAnsi="仿宋" w:eastAsia="仿宋"/>
                <w:sz w:val="28"/>
                <w:szCs w:val="28"/>
              </w:rPr>
              <w:t>宇</w:t>
            </w:r>
          </w:p>
        </w:tc>
        <w:tc>
          <w:tcPr>
            <w:tcW w:w="2931" w:type="dxa"/>
          </w:tcPr>
          <w:p>
            <w:pPr>
              <w:snapToGrid w:val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港口航道与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海岸工程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港口、海岸及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近</w:t>
            </w:r>
            <w:r>
              <w:rPr>
                <w:rFonts w:ascii="仿宋" w:hAnsi="仿宋" w:eastAsia="仿宋"/>
                <w:sz w:val="28"/>
                <w:szCs w:val="28"/>
              </w:rPr>
              <w:t>海工程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龚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王海</w:t>
            </w:r>
            <w:r>
              <w:rPr>
                <w:rFonts w:ascii="仿宋" w:hAnsi="仿宋" w:eastAsia="仿宋"/>
                <w:sz w:val="28"/>
                <w:szCs w:val="28"/>
              </w:rPr>
              <w:t>江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土木工程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岩土工程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徐卫</w:t>
            </w:r>
            <w:r>
              <w:rPr>
                <w:rFonts w:ascii="仿宋" w:hAnsi="仿宋" w:eastAsia="仿宋"/>
                <w:sz w:val="28"/>
                <w:szCs w:val="28"/>
              </w:rPr>
              <w:t>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王文</w:t>
            </w:r>
            <w:r>
              <w:rPr>
                <w:rFonts w:ascii="仿宋" w:hAnsi="仿宋" w:eastAsia="仿宋"/>
                <w:sz w:val="28"/>
                <w:szCs w:val="28"/>
              </w:rPr>
              <w:t>秀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土木工程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岩土工程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王环</w:t>
            </w:r>
            <w:r>
              <w:rPr>
                <w:rFonts w:ascii="仿宋" w:hAnsi="仿宋" w:eastAsia="仿宋"/>
                <w:sz w:val="28"/>
                <w:szCs w:val="28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王俊</w:t>
            </w:r>
            <w:r>
              <w:rPr>
                <w:rFonts w:ascii="仿宋" w:hAnsi="仿宋" w:eastAsia="仿宋"/>
                <w:sz w:val="28"/>
                <w:szCs w:val="28"/>
              </w:rPr>
              <w:t>治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土木工程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岩土工程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陈永</w:t>
            </w:r>
            <w:r>
              <w:rPr>
                <w:rFonts w:ascii="仿宋" w:hAnsi="仿宋" w:eastAsia="仿宋"/>
                <w:sz w:val="28"/>
                <w:szCs w:val="28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</w:t>
            </w:r>
            <w:r>
              <w:rPr>
                <w:rFonts w:ascii="仿宋" w:hAnsi="仿宋" w:eastAsia="仿宋"/>
                <w:sz w:val="28"/>
                <w:szCs w:val="28"/>
              </w:rPr>
              <w:t>仁杰</w:t>
            </w:r>
          </w:p>
        </w:tc>
        <w:tc>
          <w:tcPr>
            <w:tcW w:w="29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土木工程</w:t>
            </w: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岩土工程</w:t>
            </w:r>
          </w:p>
        </w:tc>
        <w:tc>
          <w:tcPr>
            <w:tcW w:w="13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</w:t>
            </w:r>
            <w:r>
              <w:rPr>
                <w:rFonts w:ascii="仿宋" w:hAnsi="仿宋" w:eastAsia="仿宋"/>
                <w:sz w:val="28"/>
                <w:szCs w:val="28"/>
              </w:rPr>
              <w:t>其志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大禹学院2020年“本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硕博”贯通式培养项目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入选学生学院初审通过名单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85F"/>
    <w:rsid w:val="0007424C"/>
    <w:rsid w:val="00094F52"/>
    <w:rsid w:val="000B4A21"/>
    <w:rsid w:val="002453BE"/>
    <w:rsid w:val="004B60FA"/>
    <w:rsid w:val="005C5100"/>
    <w:rsid w:val="007217B9"/>
    <w:rsid w:val="0090685F"/>
    <w:rsid w:val="00B01704"/>
    <w:rsid w:val="00B92397"/>
    <w:rsid w:val="00E87D8C"/>
    <w:rsid w:val="00F9267D"/>
    <w:rsid w:val="3C00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2019-11-07T01:32:00Z</dcterms:created>
  <dc:creator>oabuldetails</dc:creator>
  <cp:lastModifiedBy>沈诗豪1996</cp:lastModifiedBy>
  <dcterms:modified xsi:type="dcterms:W3CDTF">2020-11-16T09:29:50Z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